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5620" w14:textId="21AD8B58" w:rsidR="00C1544D" w:rsidRDefault="00C1544D" w:rsidP="00C1544D">
      <w:pPr>
        <w:spacing w:before="560" w:after="24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235107E2" wp14:editId="76A81F1F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PARTIAL CONFINEMENT ORIENTATION CHECKLIST</w:t>
      </w:r>
    </w:p>
    <w:p w14:paraId="19C78105" w14:textId="5E00EB8C" w:rsidR="00C1544D" w:rsidRPr="00475CB2" w:rsidRDefault="00C1544D" w:rsidP="00ED6EA9">
      <w:pPr>
        <w:tabs>
          <w:tab w:val="left" w:pos="3150"/>
          <w:tab w:val="left" w:pos="8280"/>
        </w:tabs>
        <w:spacing w:after="240"/>
        <w:rPr>
          <w:bCs/>
          <w:sz w:val="28"/>
          <w:szCs w:val="28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 xml:space="preserve">  </w:t>
      </w:r>
      <w:r w:rsidR="00D660F4">
        <w:rPr>
          <w:szCs w:val="28"/>
        </w:rPr>
        <w:t>Reentry Center</w:t>
      </w:r>
      <w:r w:rsidRPr="00475CB2">
        <w:rPr>
          <w:szCs w:val="28"/>
        </w:rPr>
        <w:tab/>
      </w: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 xml:space="preserve">  Community Parenting Alternative</w:t>
      </w:r>
      <w:r w:rsidRPr="00475CB2">
        <w:rPr>
          <w:szCs w:val="28"/>
        </w:rPr>
        <w:tab/>
      </w: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 xml:space="preserve">  Graduated Reentry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46A8" w:rsidRPr="00475CB2" w14:paraId="29074E51" w14:textId="77777777" w:rsidTr="000E46A8">
        <w:tc>
          <w:tcPr>
            <w:tcW w:w="10790" w:type="dxa"/>
            <w:shd w:val="clear" w:color="auto" w:fill="F2F2F2" w:themeFill="background1" w:themeFillShade="F2"/>
          </w:tcPr>
          <w:p w14:paraId="7549BDE7" w14:textId="2943E129" w:rsidR="000E46A8" w:rsidRPr="00475CB2" w:rsidRDefault="000E46A8" w:rsidP="000E46A8">
            <w:pPr>
              <w:jc w:val="center"/>
              <w:rPr>
                <w:b/>
                <w:bCs/>
              </w:rPr>
            </w:pPr>
            <w:r w:rsidRPr="00475CB2">
              <w:rPr>
                <w:b/>
                <w:bCs/>
              </w:rPr>
              <w:t>GENERAL</w:t>
            </w:r>
          </w:p>
        </w:tc>
      </w:tr>
    </w:tbl>
    <w:p w14:paraId="1EBDB891" w14:textId="450983F3" w:rsidR="00C1544D" w:rsidRPr="00475CB2" w:rsidRDefault="000E46A8" w:rsidP="0048529A">
      <w:pPr>
        <w:tabs>
          <w:tab w:val="left" w:pos="360"/>
        </w:tabs>
        <w:spacing w:before="120"/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General rules</w:t>
      </w:r>
    </w:p>
    <w:p w14:paraId="422ADCEA" w14:textId="541731EA" w:rsidR="000E46A8" w:rsidRPr="00475CB2" w:rsidRDefault="000E46A8" w:rsidP="000E46A8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Disciplinary procedures, including good time credits</w:t>
      </w:r>
    </w:p>
    <w:p w14:paraId="016FA0DF" w14:textId="65D8BD7C" w:rsidR="000E46A8" w:rsidRPr="00475CB2" w:rsidRDefault="000E46A8" w:rsidP="000A47DC">
      <w:pPr>
        <w:tabs>
          <w:tab w:val="left" w:pos="360"/>
        </w:tabs>
        <w:ind w:left="360" w:hanging="360"/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 xml:space="preserve">Mail correspondence, telephone usage, </w:t>
      </w:r>
      <w:r w:rsidR="000A47DC" w:rsidRPr="00475CB2">
        <w:t xml:space="preserve">and </w:t>
      </w:r>
      <w:r w:rsidRPr="00475CB2">
        <w:t>visiting regulation</w:t>
      </w:r>
      <w:r w:rsidR="000A47DC" w:rsidRPr="00475CB2">
        <w:t>s</w:t>
      </w:r>
    </w:p>
    <w:p w14:paraId="327B4887" w14:textId="0F682CB0" w:rsidR="000E46A8" w:rsidRPr="00201159" w:rsidRDefault="000E46A8" w:rsidP="000E46A8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="0048529A" w:rsidRPr="00201159">
        <w:rPr>
          <w:szCs w:val="28"/>
        </w:rPr>
        <w:t>Daily schedule</w:t>
      </w:r>
      <w:r w:rsidR="00F21FF3" w:rsidRPr="00201159">
        <w:rPr>
          <w:szCs w:val="28"/>
        </w:rPr>
        <w:t>/itinerary</w:t>
      </w:r>
      <w:r w:rsidR="0048529A" w:rsidRPr="00201159">
        <w:rPr>
          <w:szCs w:val="28"/>
        </w:rPr>
        <w:t xml:space="preserve"> and </w:t>
      </w:r>
      <w:r w:rsidR="0048529A" w:rsidRPr="00201159">
        <w:t>c</w:t>
      </w:r>
      <w:r w:rsidRPr="00201159">
        <w:t>urfew</w:t>
      </w:r>
    </w:p>
    <w:p w14:paraId="3E9A41C1" w14:textId="1917D6EC" w:rsidR="000E46A8" w:rsidRPr="00201159" w:rsidRDefault="000E46A8" w:rsidP="000E46A8">
      <w:pPr>
        <w:tabs>
          <w:tab w:val="left" w:pos="360"/>
        </w:tabs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159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201159">
        <w:rPr>
          <w:szCs w:val="28"/>
        </w:rPr>
        <w:tab/>
      </w:r>
      <w:r w:rsidRPr="00201159">
        <w:t>Resolution program</w:t>
      </w:r>
    </w:p>
    <w:p w14:paraId="3ED95EDE" w14:textId="13A1F36F" w:rsidR="000E46A8" w:rsidRPr="00475CB2" w:rsidRDefault="000E46A8" w:rsidP="000E46A8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Classification procedures</w:t>
      </w:r>
    </w:p>
    <w:p w14:paraId="34195366" w14:textId="51A6FAEA" w:rsidR="000E46A8" w:rsidRPr="00475CB2" w:rsidRDefault="000E46A8" w:rsidP="000E46A8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Earned release time certification</w:t>
      </w:r>
    </w:p>
    <w:p w14:paraId="4AA14759" w14:textId="184F938E" w:rsidR="000E46A8" w:rsidRPr="00475CB2" w:rsidRDefault="000E46A8" w:rsidP="000E46A8">
      <w:pPr>
        <w:tabs>
          <w:tab w:val="left" w:pos="360"/>
        </w:tabs>
        <w:ind w:left="360" w:hanging="360"/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="0048529A" w:rsidRPr="00475CB2">
        <w:t>B</w:t>
      </w:r>
      <w:r w:rsidRPr="00475CB2">
        <w:t>udget and saving plan</w:t>
      </w:r>
      <w:r w:rsidR="0048529A" w:rsidRPr="00475CB2">
        <w:t>s,</w:t>
      </w:r>
      <w:r w:rsidRPr="00475CB2">
        <w:t xml:space="preserve"> </w:t>
      </w:r>
      <w:r w:rsidR="0048529A" w:rsidRPr="00475CB2">
        <w:t xml:space="preserve">including financial transactions and </w:t>
      </w:r>
      <w:r w:rsidRPr="00475CB2">
        <w:t>Legal Financial Obligations</w:t>
      </w:r>
    </w:p>
    <w:p w14:paraId="283AEC43" w14:textId="3BAFF251" w:rsidR="000E46A8" w:rsidRPr="00475CB2" w:rsidRDefault="000E46A8" w:rsidP="000E46A8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Substance use disorder testing</w:t>
      </w:r>
    </w:p>
    <w:p w14:paraId="77869264" w14:textId="63D711A4" w:rsidR="000E46A8" w:rsidRPr="00475CB2" w:rsidRDefault="000E46A8" w:rsidP="000E46A8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="003962DB" w:rsidRPr="00475CB2">
        <w:t>Access to mental health, medical, and dental care</w:t>
      </w:r>
    </w:p>
    <w:p w14:paraId="00AAEE2F" w14:textId="4A2528BF" w:rsidR="000E46A8" w:rsidRPr="00475CB2" w:rsidRDefault="000E46A8" w:rsidP="000E46A8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="003962DB" w:rsidRPr="00475CB2">
        <w:t>Job search rules/expectations</w:t>
      </w:r>
    </w:p>
    <w:p w14:paraId="280866EF" w14:textId="2B64169C" w:rsidR="000E46A8" w:rsidRDefault="000E46A8" w:rsidP="000E46A8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="003962DB" w:rsidRPr="00475CB2">
        <w:t>Community resources</w:t>
      </w:r>
    </w:p>
    <w:p w14:paraId="370F32E5" w14:textId="77777777" w:rsidR="00272693" w:rsidRDefault="00272693" w:rsidP="00272693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Resident property responsibility</w:t>
      </w:r>
      <w:r w:rsidRPr="00E63346">
        <w:t>/disposal</w:t>
      </w:r>
    </w:p>
    <w:p w14:paraId="6EB45D6C" w14:textId="05882788" w:rsidR="000E46A8" w:rsidRPr="00475CB2" w:rsidRDefault="000E46A8" w:rsidP="000E46A8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="003962DB" w:rsidRPr="00475CB2">
        <w:t xml:space="preserve">Searches and </w:t>
      </w:r>
      <w:r w:rsidR="000B0AD5" w:rsidRPr="00475CB2">
        <w:t>c</w:t>
      </w:r>
      <w:r w:rsidR="003962DB" w:rsidRPr="00475CB2">
        <w:t>ontraband</w:t>
      </w:r>
    </w:p>
    <w:p w14:paraId="59D7758E" w14:textId="6EEC65BB" w:rsidR="003962DB" w:rsidRPr="00475CB2" w:rsidRDefault="003962DB" w:rsidP="003962DB">
      <w:pPr>
        <w:tabs>
          <w:tab w:val="left" w:pos="360"/>
        </w:tabs>
        <w:ind w:left="360" w:hanging="360"/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No participation in research</w:t>
      </w:r>
    </w:p>
    <w:p w14:paraId="39C5A9D8" w14:textId="53613504" w:rsidR="003962DB" w:rsidRPr="00201159" w:rsidRDefault="003962DB" w:rsidP="003962DB">
      <w:pPr>
        <w:tabs>
          <w:tab w:val="left" w:pos="360"/>
        </w:tabs>
        <w:ind w:left="360" w:hanging="360"/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159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201159">
        <w:rPr>
          <w:szCs w:val="28"/>
        </w:rPr>
        <w:tab/>
      </w:r>
      <w:r w:rsidRPr="00201159">
        <w:t>Case management plan</w:t>
      </w:r>
    </w:p>
    <w:p w14:paraId="6F119477" w14:textId="533BC586" w:rsidR="003962DB" w:rsidRPr="00201159" w:rsidRDefault="003962DB" w:rsidP="003962DB">
      <w:pPr>
        <w:tabs>
          <w:tab w:val="left" w:pos="360"/>
        </w:tabs>
        <w:ind w:left="360" w:hanging="360"/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159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201159">
        <w:rPr>
          <w:szCs w:val="28"/>
        </w:rPr>
        <w:tab/>
      </w:r>
      <w:r w:rsidR="00E41438" w:rsidRPr="00201159">
        <w:t xml:space="preserve">Facility/program </w:t>
      </w:r>
      <w:r w:rsidRPr="00201159">
        <w:t>employees/contract staff</w:t>
      </w:r>
      <w:r w:rsidR="00E41438" w:rsidRPr="00201159">
        <w:t xml:space="preserve"> roles</w:t>
      </w:r>
    </w:p>
    <w:p w14:paraId="608E3CEE" w14:textId="1B72A542" w:rsidR="000E46A8" w:rsidRPr="00201159" w:rsidRDefault="000E46A8" w:rsidP="000E46A8">
      <w:pPr>
        <w:tabs>
          <w:tab w:val="left" w:pos="360"/>
        </w:tabs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159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201159">
        <w:rPr>
          <w:szCs w:val="28"/>
        </w:rPr>
        <w:tab/>
      </w:r>
      <w:r w:rsidR="003962DB" w:rsidRPr="00201159">
        <w:t>Access to attorneys, libraries, and courts</w:t>
      </w:r>
    </w:p>
    <w:p w14:paraId="46F239D0" w14:textId="3715952D" w:rsidR="003962DB" w:rsidRPr="00201159" w:rsidRDefault="003962DB" w:rsidP="003962DB">
      <w:pPr>
        <w:tabs>
          <w:tab w:val="left" w:pos="360"/>
        </w:tabs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159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201159">
        <w:rPr>
          <w:szCs w:val="28"/>
        </w:rPr>
        <w:tab/>
      </w:r>
      <w:r w:rsidRPr="00201159">
        <w:t>Non-discrimination</w:t>
      </w:r>
    </w:p>
    <w:p w14:paraId="1126A2CC" w14:textId="77777777" w:rsidR="003962DB" w:rsidRPr="00201159" w:rsidRDefault="003962DB" w:rsidP="003962DB">
      <w:pPr>
        <w:tabs>
          <w:tab w:val="left" w:pos="360"/>
        </w:tabs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159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201159">
        <w:rPr>
          <w:szCs w:val="28"/>
        </w:rPr>
        <w:tab/>
      </w:r>
      <w:r w:rsidRPr="00201159">
        <w:t>Religious practices</w:t>
      </w:r>
    </w:p>
    <w:p w14:paraId="0CA8030E" w14:textId="45930D89" w:rsidR="003962DB" w:rsidRPr="00201159" w:rsidRDefault="003962DB" w:rsidP="003962DB">
      <w:pPr>
        <w:tabs>
          <w:tab w:val="left" w:pos="360"/>
        </w:tabs>
        <w:ind w:left="360" w:hanging="360"/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159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201159">
        <w:rPr>
          <w:szCs w:val="28"/>
        </w:rPr>
        <w:tab/>
      </w:r>
      <w:r w:rsidRPr="00201159">
        <w:t>Equity, diversity, inclusion, respect</w:t>
      </w:r>
      <w:r w:rsidR="002D6F4A">
        <w:t>, and anti-racism</w:t>
      </w:r>
    </w:p>
    <w:p w14:paraId="2489F8FE" w14:textId="645943A8" w:rsidR="003962DB" w:rsidRDefault="003962DB" w:rsidP="003962DB">
      <w:pPr>
        <w:tabs>
          <w:tab w:val="left" w:pos="360"/>
        </w:tabs>
        <w:ind w:left="360" w:hanging="360"/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159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201159">
        <w:rPr>
          <w:szCs w:val="28"/>
        </w:rPr>
        <w:tab/>
      </w:r>
      <w:r w:rsidR="000B0AD5" w:rsidRPr="00201159">
        <w:t>W</w:t>
      </w:r>
      <w:r w:rsidRPr="00201159">
        <w:t>orking as an informant</w:t>
      </w:r>
      <w:r w:rsidRPr="00475CB2">
        <w:t xml:space="preserve"> per DOC 470.150 Confidential Information</w:t>
      </w:r>
    </w:p>
    <w:p w14:paraId="20D48CF2" w14:textId="2855012D" w:rsidR="003962DB" w:rsidRPr="00475CB2" w:rsidRDefault="003962DB" w:rsidP="003962DB">
      <w:pPr>
        <w:tabs>
          <w:tab w:val="left" w:pos="360"/>
        </w:tabs>
        <w:ind w:left="360" w:hanging="360"/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rPr>
          <w:b/>
          <w:bCs/>
          <w:u w:val="single"/>
        </w:rPr>
        <w:t>Prison Rape Elimination Act (PREA)</w:t>
      </w:r>
      <w:r w:rsidR="0090713F" w:rsidRPr="00475CB2">
        <w:rPr>
          <w:b/>
          <w:bCs/>
          <w:u w:val="single"/>
        </w:rPr>
        <w:t>/sexual misconduct:</w:t>
      </w:r>
      <w:r w:rsidRPr="00475CB2">
        <w:t xml:space="preserve"> </w:t>
      </w:r>
      <w:r w:rsidR="0090713F" w:rsidRPr="00475CB2">
        <w:t>V</w:t>
      </w:r>
      <w:r w:rsidRPr="00475CB2">
        <w:t>ide</w:t>
      </w:r>
      <w:r w:rsidR="0090713F" w:rsidRPr="00475CB2">
        <w:t xml:space="preserve">o, discussion, and </w:t>
      </w:r>
      <w:r w:rsidR="0046281B" w:rsidRPr="00475CB2">
        <w:t>brochures</w:t>
      </w:r>
    </w:p>
    <w:p w14:paraId="6E62627B" w14:textId="4E386A60" w:rsidR="0048529A" w:rsidRPr="0048529A" w:rsidRDefault="0090713F" w:rsidP="0048529A">
      <w:pPr>
        <w:tabs>
          <w:tab w:val="left" w:pos="360"/>
          <w:tab w:val="right" w:pos="5940"/>
          <w:tab w:val="left" w:pos="6120"/>
          <w:tab w:val="right" w:pos="8640"/>
        </w:tabs>
        <w:spacing w:after="120"/>
        <w:ind w:left="360" w:hanging="360"/>
      </w:pPr>
      <w:r w:rsidRPr="00475CB2">
        <w:tab/>
        <w:t xml:space="preserve">I understand that the Department has zero tolerance for all forms of sexual misconduct, including sexual harassment, sexual assault/abuse, and staff sexual misconduct.  I understand that all allegations of sexual misconduct will be investigated and may also be referred to law enforcement </w:t>
      </w:r>
      <w:r w:rsidRPr="00201159">
        <w:t xml:space="preserve">agencies for criminal investigation.  I am aware that sexual contact between an incarcerated individual and staff, including Department employees, contract staff, and volunteers, and </w:t>
      </w:r>
      <w:r w:rsidR="00E41438" w:rsidRPr="00201159">
        <w:t>vendors</w:t>
      </w:r>
      <w:r w:rsidRPr="00201159">
        <w:t>, is strictly prohibited.  I also understand that neither the Department nor Washington State law recognizes consensual sexual contact</w:t>
      </w:r>
      <w:r w:rsidRPr="002E58F7">
        <w:t xml:space="preserve"> between staff and incarcerated individuals</w:t>
      </w:r>
      <w:r w:rsidRPr="00E63346">
        <w:t xml:space="preserve"> as a </w:t>
      </w:r>
      <w:r w:rsidRPr="0048529A">
        <w:t>defense against allegations of sexual misconduct.  I understand the reporting process for sexual misconduct.</w:t>
      </w:r>
      <w:r w:rsidR="00A7312F">
        <w:t xml:space="preserve">  </w:t>
      </w:r>
    </w:p>
    <w:p w14:paraId="6AE2969A" w14:textId="1407475A" w:rsidR="0090713F" w:rsidRPr="0048529A" w:rsidRDefault="0048529A" w:rsidP="003962DB">
      <w:pPr>
        <w:tabs>
          <w:tab w:val="left" w:pos="360"/>
        </w:tabs>
        <w:ind w:left="360" w:hanging="360"/>
        <w:rPr>
          <w:b/>
          <w:iCs/>
        </w:rPr>
      </w:pPr>
      <w:r w:rsidRPr="0048529A">
        <w:rPr>
          <w:iCs/>
        </w:rPr>
        <w:tab/>
      </w:r>
      <w:r w:rsidR="0090713F" w:rsidRPr="0048529A">
        <w:rPr>
          <w:b/>
          <w:iCs/>
        </w:rPr>
        <w:t xml:space="preserve">If you have any questions, you may contact the following as </w:t>
      </w:r>
      <w:proofErr w:type="gramStart"/>
      <w:r w:rsidR="0090713F" w:rsidRPr="0048529A">
        <w:rPr>
          <w:b/>
          <w:iCs/>
        </w:rPr>
        <w:t>appropriate</w:t>
      </w:r>
      <w:proofErr w:type="gramEnd"/>
      <w:r w:rsidR="0090713F" w:rsidRPr="0048529A">
        <w:rPr>
          <w:b/>
          <w:iCs/>
        </w:rPr>
        <w:t>:</w:t>
      </w:r>
    </w:p>
    <w:p w14:paraId="46315EFE" w14:textId="330E78E0" w:rsidR="0090713F" w:rsidRDefault="00D660F4" w:rsidP="0090713F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bCs/>
          <w:iCs/>
          <w:sz w:val="24"/>
          <w:szCs w:val="24"/>
        </w:rPr>
      </w:pPr>
      <w:r w:rsidRPr="00A7312F">
        <w:rPr>
          <w:rFonts w:ascii="Arial" w:hAnsi="Arial" w:cs="Arial"/>
          <w:bCs/>
          <w:iCs/>
          <w:sz w:val="24"/>
          <w:szCs w:val="24"/>
        </w:rPr>
        <w:t xml:space="preserve">Reentry Center </w:t>
      </w:r>
      <w:r w:rsidR="0090713F" w:rsidRPr="00A7312F">
        <w:rPr>
          <w:rFonts w:ascii="Arial" w:hAnsi="Arial" w:cs="Arial"/>
          <w:bCs/>
          <w:iCs/>
          <w:sz w:val="24"/>
          <w:szCs w:val="24"/>
        </w:rPr>
        <w:t>Administrator at (</w:t>
      </w:r>
      <w:r w:rsidR="00E41438" w:rsidRPr="00A7312F">
        <w:rPr>
          <w:rFonts w:ascii="Arial" w:hAnsi="Arial" w:cs="Arial"/>
          <w:bCs/>
          <w:iCs/>
          <w:sz w:val="24"/>
          <w:szCs w:val="24"/>
        </w:rPr>
        <w:t>509</w:t>
      </w:r>
      <w:r w:rsidR="0090713F" w:rsidRPr="00A7312F">
        <w:rPr>
          <w:rFonts w:ascii="Arial" w:hAnsi="Arial" w:cs="Arial"/>
          <w:bCs/>
          <w:iCs/>
          <w:sz w:val="24"/>
          <w:szCs w:val="24"/>
        </w:rPr>
        <w:t xml:space="preserve">) </w:t>
      </w:r>
      <w:r w:rsidR="00E41438" w:rsidRPr="00A7312F">
        <w:rPr>
          <w:rFonts w:ascii="Arial" w:hAnsi="Arial" w:cs="Arial"/>
          <w:bCs/>
          <w:iCs/>
          <w:sz w:val="24"/>
          <w:szCs w:val="24"/>
        </w:rPr>
        <w:t>934-0413</w:t>
      </w:r>
    </w:p>
    <w:p w14:paraId="3D1B14EF" w14:textId="78C30B54" w:rsidR="00CE1902" w:rsidRPr="00ED6EA9" w:rsidRDefault="00CE1902" w:rsidP="0090713F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bCs/>
          <w:iCs/>
          <w:sz w:val="24"/>
          <w:szCs w:val="24"/>
        </w:rPr>
      </w:pPr>
      <w:r w:rsidRPr="00ED6EA9">
        <w:rPr>
          <w:rFonts w:ascii="Arial" w:hAnsi="Arial" w:cs="Arial"/>
          <w:bCs/>
          <w:iCs/>
          <w:sz w:val="24"/>
          <w:szCs w:val="24"/>
        </w:rPr>
        <w:t>Parenting Program Administrator at (360) 790-2792</w:t>
      </w:r>
    </w:p>
    <w:p w14:paraId="4A38D8E2" w14:textId="7A12AA83" w:rsidR="00AB7C18" w:rsidRPr="00ED6EA9" w:rsidRDefault="00CE1902" w:rsidP="00AB7C18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rPr>
          <w:rFonts w:ascii="Arial" w:hAnsi="Arial" w:cs="Arial"/>
          <w:bCs/>
          <w:iCs/>
          <w:sz w:val="24"/>
          <w:szCs w:val="24"/>
        </w:rPr>
      </w:pPr>
      <w:r w:rsidRPr="00ED6EA9">
        <w:rPr>
          <w:rFonts w:ascii="Arial" w:hAnsi="Arial" w:cs="Arial"/>
          <w:bCs/>
          <w:iCs/>
          <w:sz w:val="24"/>
          <w:szCs w:val="24"/>
        </w:rPr>
        <w:t xml:space="preserve">Graduated Reentry </w:t>
      </w:r>
      <w:r w:rsidR="000B0AD5" w:rsidRPr="00ED6EA9">
        <w:rPr>
          <w:rFonts w:ascii="Arial" w:hAnsi="Arial" w:cs="Arial"/>
          <w:bCs/>
          <w:iCs/>
          <w:sz w:val="24"/>
          <w:szCs w:val="24"/>
        </w:rPr>
        <w:t xml:space="preserve">Administrator at </w:t>
      </w:r>
      <w:r w:rsidR="00A7312F" w:rsidRPr="00ED6EA9">
        <w:rPr>
          <w:rFonts w:ascii="Arial" w:hAnsi="Arial" w:cs="Arial"/>
          <w:bCs/>
          <w:iCs/>
          <w:sz w:val="24"/>
          <w:szCs w:val="24"/>
        </w:rPr>
        <w:t>(253) 377-1239</w:t>
      </w:r>
    </w:p>
    <w:p w14:paraId="0B071D6A" w14:textId="3A08B451" w:rsidR="00AB7C18" w:rsidRPr="00AB7C18" w:rsidRDefault="00AB7C18" w:rsidP="00AB7C18">
      <w:pPr>
        <w:tabs>
          <w:tab w:val="left" w:pos="360"/>
          <w:tab w:val="right" w:pos="10800"/>
        </w:tabs>
        <w:spacing w:after="120"/>
        <w:ind w:left="360" w:hanging="360"/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>
        <w:t xml:space="preserve">Other:  </w:t>
      </w: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4D185271" w14:textId="7CE5FFCA" w:rsidR="0090713F" w:rsidRPr="0048529A" w:rsidRDefault="0090713F" w:rsidP="0090713F">
      <w:pPr>
        <w:tabs>
          <w:tab w:val="right" w:pos="11340"/>
        </w:tabs>
        <w:spacing w:after="40"/>
        <w:rPr>
          <w:szCs w:val="28"/>
          <w:u w:val="single"/>
        </w:rPr>
      </w:pPr>
      <w:r w:rsidRPr="0048529A">
        <w:rPr>
          <w:b/>
          <w:caps/>
          <w:szCs w:val="28"/>
        </w:rPr>
        <w:t>Accommodation requir</w:t>
      </w:r>
      <w:r w:rsidRPr="00201159">
        <w:rPr>
          <w:b/>
          <w:caps/>
          <w:szCs w:val="28"/>
        </w:rPr>
        <w:t>ed</w:t>
      </w:r>
      <w:r w:rsidRPr="00201159">
        <w:rPr>
          <w:szCs w:val="28"/>
        </w:rPr>
        <w:t xml:space="preserve"> (e.g., braille, video-closed captioning, language </w:t>
      </w:r>
      <w:r w:rsidR="00ED6EA9" w:rsidRPr="00201159">
        <w:rPr>
          <w:szCs w:val="28"/>
        </w:rPr>
        <w:t>interpreter</w:t>
      </w:r>
      <w:r w:rsidRPr="00201159">
        <w:t>¸</w:t>
      </w:r>
      <w:r w:rsidRPr="00201159">
        <w:rPr>
          <w:szCs w:val="28"/>
        </w:rPr>
        <w:t xml:space="preserve"> cognitive/comprehension concern</w:t>
      </w:r>
      <w:r w:rsidRPr="0048529A">
        <w:rPr>
          <w:szCs w:val="28"/>
        </w:rPr>
        <w:t xml:space="preserve">):  </w:t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AB7C18">
        <w:rPr>
          <w:szCs w:val="28"/>
          <w:u w:val="single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48529A">
        <w:rPr>
          <w:szCs w:val="28"/>
          <w:u w:val="single"/>
        </w:rPr>
        <w:tab/>
      </w:r>
    </w:p>
    <w:p w14:paraId="391F9178" w14:textId="5ACD65A0" w:rsidR="0090713F" w:rsidRPr="0048529A" w:rsidRDefault="0090713F" w:rsidP="000A47DC">
      <w:pPr>
        <w:tabs>
          <w:tab w:val="right" w:pos="7740"/>
          <w:tab w:val="left" w:pos="7920"/>
          <w:tab w:val="right" w:pos="10800"/>
        </w:tabs>
        <w:spacing w:after="480"/>
        <w:ind w:left="450"/>
        <w:rPr>
          <w:szCs w:val="28"/>
        </w:rPr>
      </w:pPr>
      <w:r w:rsidRPr="0048529A">
        <w:rPr>
          <w:szCs w:val="28"/>
        </w:rPr>
        <w:t xml:space="preserve">Interpreter name:  </w:t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AB7C18">
        <w:rPr>
          <w:szCs w:val="28"/>
          <w:u w:val="single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48529A">
        <w:rPr>
          <w:szCs w:val="28"/>
          <w:u w:val="single"/>
        </w:rPr>
        <w:tab/>
      </w:r>
      <w:r w:rsidRPr="0048529A">
        <w:rPr>
          <w:szCs w:val="28"/>
        </w:rPr>
        <w:tab/>
        <w:t xml:space="preserve">Date:  </w:t>
      </w:r>
      <w:r w:rsidR="00AB7C18" w:rsidRPr="00AB7C18">
        <w:rPr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7C18" w:rsidRPr="00AB7C18">
        <w:rPr>
          <w:szCs w:val="28"/>
          <w:u w:val="single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48529A">
        <w:rPr>
          <w:szCs w:val="2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46A8" w14:paraId="76CDAE56" w14:textId="77777777" w:rsidTr="006E02AE">
        <w:tc>
          <w:tcPr>
            <w:tcW w:w="10790" w:type="dxa"/>
            <w:shd w:val="clear" w:color="auto" w:fill="F2F2F2" w:themeFill="background1" w:themeFillShade="F2"/>
          </w:tcPr>
          <w:p w14:paraId="763F55DB" w14:textId="44100C3C" w:rsidR="000E46A8" w:rsidRPr="000E46A8" w:rsidRDefault="00D660F4" w:rsidP="00475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REENTRY CENTERS</w:t>
            </w:r>
            <w:r w:rsidR="000E46A8" w:rsidRPr="00FF727A">
              <w:rPr>
                <w:b/>
                <w:bCs/>
              </w:rPr>
              <w:t xml:space="preserve"> ONLY</w:t>
            </w:r>
          </w:p>
        </w:tc>
      </w:tr>
    </w:tbl>
    <w:p w14:paraId="4C255CAC" w14:textId="77777777" w:rsidR="000A47DC" w:rsidRPr="00475CB2" w:rsidRDefault="000A47DC" w:rsidP="000A47DC">
      <w:pPr>
        <w:tabs>
          <w:tab w:val="left" w:pos="360"/>
        </w:tabs>
        <w:spacing w:before="120"/>
      </w:pPr>
      <w:r w:rsidRPr="000E46A8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46A8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0E46A8">
        <w:rPr>
          <w:sz w:val="20"/>
          <w:szCs w:val="22"/>
        </w:rPr>
        <w:fldChar w:fldCharType="end"/>
      </w:r>
      <w:r w:rsidRPr="000E46A8">
        <w:rPr>
          <w:szCs w:val="28"/>
        </w:rPr>
        <w:tab/>
      </w:r>
      <w:r w:rsidRPr="00475CB2">
        <w:t>Fire evacuation and safety</w:t>
      </w:r>
    </w:p>
    <w:p w14:paraId="64C3447C" w14:textId="35AAEDBA" w:rsidR="000A47DC" w:rsidRPr="00475CB2" w:rsidRDefault="000A47DC" w:rsidP="000A47DC">
      <w:pPr>
        <w:tabs>
          <w:tab w:val="left" w:pos="360"/>
        </w:tabs>
        <w:ind w:left="360" w:hanging="360"/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Point-to-point passes, social outings, and furloughs</w:t>
      </w:r>
    </w:p>
    <w:p w14:paraId="32273758" w14:textId="77777777" w:rsidR="000A47DC" w:rsidRPr="00475CB2" w:rsidRDefault="000A47DC" w:rsidP="000A47DC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Head count and sign-in/out sheets</w:t>
      </w:r>
    </w:p>
    <w:p w14:paraId="74E60048" w14:textId="77777777" w:rsidR="000A47DC" w:rsidRPr="00475CB2" w:rsidRDefault="000A47DC" w:rsidP="000A47DC">
      <w:pPr>
        <w:tabs>
          <w:tab w:val="left" w:pos="360"/>
        </w:tabs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Maintenance duty assignments</w:t>
      </w:r>
    </w:p>
    <w:p w14:paraId="4ECBE67E" w14:textId="77777777" w:rsidR="000A47DC" w:rsidRDefault="000A47DC" w:rsidP="000A47DC">
      <w:pPr>
        <w:tabs>
          <w:tab w:val="left" w:pos="360"/>
        </w:tabs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44D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>
        <w:rPr>
          <w:szCs w:val="28"/>
        </w:rPr>
        <w:tab/>
      </w:r>
      <w:r w:rsidRPr="00E63346">
        <w:t>Toxic and caustic materials</w:t>
      </w:r>
    </w:p>
    <w:p w14:paraId="7F564EA1" w14:textId="77777777" w:rsidR="000A47DC" w:rsidRDefault="000A47DC" w:rsidP="000A47DC">
      <w:pPr>
        <w:tabs>
          <w:tab w:val="left" w:pos="360"/>
        </w:tabs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44D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>
        <w:rPr>
          <w:szCs w:val="28"/>
        </w:rPr>
        <w:tab/>
      </w:r>
      <w:r w:rsidRPr="00E63346">
        <w:t>No smoking</w:t>
      </w:r>
    </w:p>
    <w:p w14:paraId="2D13750B" w14:textId="77777777" w:rsidR="000A47DC" w:rsidRDefault="000A47DC" w:rsidP="000A47DC">
      <w:pPr>
        <w:tabs>
          <w:tab w:val="left" w:pos="360"/>
        </w:tabs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44D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>
        <w:rPr>
          <w:szCs w:val="28"/>
        </w:rPr>
        <w:tab/>
      </w:r>
      <w:r w:rsidRPr="00E63346">
        <w:t>Room and board</w:t>
      </w:r>
    </w:p>
    <w:p w14:paraId="5E7DF8E4" w14:textId="77777777" w:rsidR="000A47DC" w:rsidRDefault="000A47DC" w:rsidP="000A47DC">
      <w:pPr>
        <w:tabs>
          <w:tab w:val="left" w:pos="360"/>
        </w:tabs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44D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>
        <w:rPr>
          <w:szCs w:val="28"/>
        </w:rPr>
        <w:tab/>
      </w:r>
      <w:r w:rsidRPr="00E63346">
        <w:t>Personal hygiene</w:t>
      </w:r>
    </w:p>
    <w:p w14:paraId="21C23120" w14:textId="77777777" w:rsidR="000A47DC" w:rsidRDefault="000A47DC" w:rsidP="000A47DC">
      <w:pPr>
        <w:tabs>
          <w:tab w:val="left" w:pos="360"/>
        </w:tabs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44D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>
        <w:rPr>
          <w:szCs w:val="28"/>
        </w:rPr>
        <w:tab/>
      </w:r>
      <w:r w:rsidRPr="00E63346">
        <w:t>Laundry facilities</w:t>
      </w:r>
    </w:p>
    <w:p w14:paraId="31E35A7D" w14:textId="4D3FE518" w:rsidR="000A47DC" w:rsidRDefault="000A47DC" w:rsidP="000A47DC">
      <w:pPr>
        <w:tabs>
          <w:tab w:val="left" w:pos="360"/>
        </w:tabs>
        <w:rPr>
          <w:strike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44D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>
        <w:rPr>
          <w:szCs w:val="28"/>
        </w:rPr>
        <w:tab/>
      </w:r>
      <w:r w:rsidRPr="00E63346">
        <w:t>Room assignment</w:t>
      </w:r>
    </w:p>
    <w:p w14:paraId="7A133A49" w14:textId="4DBC2F1D" w:rsidR="000A47DC" w:rsidRDefault="000A47DC" w:rsidP="000A47DC">
      <w:pPr>
        <w:tabs>
          <w:tab w:val="left" w:pos="360"/>
        </w:tabs>
        <w:ind w:left="360" w:hanging="360"/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44D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>
        <w:rPr>
          <w:szCs w:val="28"/>
        </w:rPr>
        <w:tab/>
      </w:r>
      <w:r w:rsidRPr="00E63346">
        <w:t>Communicable diseases and safeguards</w:t>
      </w:r>
    </w:p>
    <w:p w14:paraId="07511902" w14:textId="77777777" w:rsidR="000A47DC" w:rsidRDefault="000A47DC" w:rsidP="000A47DC">
      <w:pPr>
        <w:tabs>
          <w:tab w:val="left" w:pos="360"/>
        </w:tabs>
        <w:spacing w:after="120"/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44D">
        <w:rPr>
          <w:sz w:val="20"/>
          <w:szCs w:val="22"/>
        </w:rPr>
        <w:instrText xml:space="preserve"> FORMCHECKBOX </w:instrText>
      </w:r>
      <w:r w:rsidR="009D2D63">
        <w:rPr>
          <w:sz w:val="20"/>
          <w:szCs w:val="22"/>
        </w:rPr>
      </w:r>
      <w:r w:rsidR="009D2D63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>
        <w:rPr>
          <w:szCs w:val="28"/>
        </w:rPr>
        <w:tab/>
      </w:r>
      <w:r w:rsidRPr="00E63346">
        <w:t>Recreation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713F" w14:paraId="52FD0794" w14:textId="77777777" w:rsidTr="006E02AE">
        <w:tc>
          <w:tcPr>
            <w:tcW w:w="10790" w:type="dxa"/>
            <w:shd w:val="clear" w:color="auto" w:fill="F2F2F2" w:themeFill="background1" w:themeFillShade="F2"/>
          </w:tcPr>
          <w:p w14:paraId="4EE2199A" w14:textId="0D44ACDC" w:rsidR="0090713F" w:rsidRPr="000E46A8" w:rsidRDefault="0090713F" w:rsidP="006E0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ACKNOWLEDGEMENT</w:t>
            </w:r>
          </w:p>
        </w:tc>
      </w:tr>
    </w:tbl>
    <w:p w14:paraId="514E2046" w14:textId="77777777" w:rsidR="007666FC" w:rsidRDefault="007666FC" w:rsidP="007666FC">
      <w:pPr>
        <w:spacing w:after="360"/>
        <w:rPr>
          <w:b/>
          <w:bCs/>
          <w:sz w:val="22"/>
        </w:rPr>
      </w:pPr>
      <w:r w:rsidRPr="00AA7DD4">
        <w:rPr>
          <w:b/>
          <w:bCs/>
          <w:sz w:val="22"/>
        </w:rPr>
        <w:t xml:space="preserve">I hereby acknowledge that I have received the facility handbook and orientation </w:t>
      </w:r>
      <w:proofErr w:type="gramStart"/>
      <w:r w:rsidRPr="00AA7DD4">
        <w:rPr>
          <w:b/>
          <w:bCs/>
          <w:sz w:val="22"/>
        </w:rPr>
        <w:t>regarding</w:t>
      </w:r>
      <w:proofErr w:type="gramEnd"/>
      <w:r w:rsidRPr="00AA7DD4">
        <w:rPr>
          <w:b/>
          <w:bCs/>
          <w:sz w:val="22"/>
        </w:rPr>
        <w:t xml:space="preserve"> the above </w:t>
      </w:r>
      <w:r w:rsidRPr="00021DD6">
        <w:rPr>
          <w:b/>
          <w:bCs/>
          <w:sz w:val="22"/>
        </w:rPr>
        <w:t xml:space="preserve">information.  I understand and have been informed how to obtain </w:t>
      </w:r>
      <w:proofErr w:type="gramStart"/>
      <w:r w:rsidRPr="00021DD6">
        <w:rPr>
          <w:b/>
          <w:bCs/>
          <w:sz w:val="22"/>
        </w:rPr>
        <w:t>additional</w:t>
      </w:r>
      <w:proofErr w:type="gramEnd"/>
      <w:r w:rsidRPr="00021DD6">
        <w:rPr>
          <w:b/>
          <w:bCs/>
          <w:sz w:val="22"/>
        </w:rPr>
        <w:t xml:space="preserve"> information, if needed.</w:t>
      </w:r>
    </w:p>
    <w:p w14:paraId="6FBFB786" w14:textId="4C029330" w:rsidR="00C1544D" w:rsidRDefault="00C1544D" w:rsidP="000E46A8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9000"/>
          <w:tab w:val="left" w:pos="9180"/>
          <w:tab w:val="right" w:pos="10800"/>
        </w:tabs>
        <w:rPr>
          <w:u w:val="single"/>
        </w:rPr>
      </w:pP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bookmarkEnd w:id="0"/>
      <w:r w:rsidRPr="00814351">
        <w:rPr>
          <w:u w:val="single"/>
        </w:rPr>
        <w:tab/>
      </w:r>
      <w:r w:rsidRPr="00814351">
        <w:tab/>
      </w:r>
      <w:r w:rsidRPr="00814351">
        <w:rPr>
          <w:u w:val="single"/>
        </w:rPr>
        <w:tab/>
      </w:r>
      <w:r w:rsidRPr="00814351">
        <w:tab/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AB7C18">
        <w:rPr>
          <w:szCs w:val="28"/>
          <w:u w:val="single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814351">
        <w:rPr>
          <w:u w:val="single"/>
        </w:rPr>
        <w:tab/>
      </w:r>
      <w:r w:rsidRPr="00814351">
        <w:tab/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AB7C18">
        <w:rPr>
          <w:szCs w:val="28"/>
          <w:u w:val="single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814351">
        <w:rPr>
          <w:u w:val="single"/>
        </w:rPr>
        <w:tab/>
      </w:r>
    </w:p>
    <w:p w14:paraId="28F0816C" w14:textId="77777777" w:rsidR="00C1544D" w:rsidRPr="00201159" w:rsidRDefault="00C1544D" w:rsidP="000E46A8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9000"/>
          <w:tab w:val="left" w:pos="9180"/>
          <w:tab w:val="right" w:pos="10800"/>
        </w:tabs>
        <w:spacing w:after="120"/>
        <w:rPr>
          <w:sz w:val="22"/>
          <w:szCs w:val="28"/>
        </w:rPr>
      </w:pPr>
      <w:r w:rsidRPr="00201159">
        <w:rPr>
          <w:sz w:val="22"/>
          <w:szCs w:val="28"/>
        </w:rPr>
        <w:t>Name</w:t>
      </w:r>
      <w:r w:rsidRPr="00201159">
        <w:rPr>
          <w:sz w:val="22"/>
          <w:szCs w:val="28"/>
        </w:rPr>
        <w:tab/>
      </w:r>
      <w:r w:rsidRPr="00201159">
        <w:rPr>
          <w:sz w:val="22"/>
          <w:szCs w:val="28"/>
        </w:rPr>
        <w:tab/>
        <w:t>Signature</w:t>
      </w:r>
      <w:r w:rsidRPr="00201159">
        <w:rPr>
          <w:sz w:val="22"/>
          <w:szCs w:val="28"/>
        </w:rPr>
        <w:tab/>
      </w:r>
      <w:r w:rsidRPr="00201159">
        <w:rPr>
          <w:sz w:val="22"/>
          <w:szCs w:val="28"/>
        </w:rPr>
        <w:tab/>
        <w:t>DOC number</w:t>
      </w:r>
      <w:r w:rsidRPr="00201159">
        <w:rPr>
          <w:sz w:val="22"/>
          <w:szCs w:val="28"/>
        </w:rPr>
        <w:tab/>
      </w:r>
      <w:r w:rsidRPr="00201159">
        <w:rPr>
          <w:sz w:val="22"/>
          <w:szCs w:val="28"/>
        </w:rPr>
        <w:tab/>
        <w:t>Completion date</w:t>
      </w:r>
    </w:p>
    <w:p w14:paraId="2DA1DBE2" w14:textId="1605FFF9" w:rsidR="00C1544D" w:rsidRDefault="00AB7C18" w:rsidP="000E46A8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9000"/>
          <w:tab w:val="left" w:pos="9180"/>
          <w:tab w:val="right" w:pos="10800"/>
        </w:tabs>
        <w:rPr>
          <w:u w:val="single"/>
        </w:rPr>
      </w:pP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r w:rsidR="00C1544D" w:rsidRPr="00814351">
        <w:rPr>
          <w:u w:val="single"/>
        </w:rPr>
        <w:tab/>
      </w:r>
      <w:r w:rsidR="00C1544D" w:rsidRPr="00814351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ED6EA9" w:rsidRPr="00ED6EA9">
            <w:rPr>
              <w:noProof/>
              <w:u w:val="single"/>
            </w:rPr>
            <w:drawing>
              <wp:inline distT="0" distB="0" distL="0" distR="0" wp14:anchorId="7F39A68E" wp14:editId="61B79124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1544D" w:rsidRPr="00814351">
        <w:rPr>
          <w:u w:val="single"/>
        </w:rPr>
        <w:tab/>
      </w:r>
      <w:r w:rsidR="00C1544D" w:rsidRPr="00814351">
        <w:tab/>
      </w: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r w:rsidR="00C1544D" w:rsidRPr="00814351">
        <w:rPr>
          <w:u w:val="single"/>
        </w:rPr>
        <w:tab/>
      </w:r>
      <w:r w:rsidR="00C1544D" w:rsidRPr="00814351">
        <w:tab/>
      </w:r>
    </w:p>
    <w:p w14:paraId="357D4A2A" w14:textId="27449AA5" w:rsidR="00C1544D" w:rsidRPr="00201159" w:rsidRDefault="00C1544D" w:rsidP="0046281B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9000"/>
          <w:tab w:val="left" w:pos="9180"/>
          <w:tab w:val="right" w:pos="10800"/>
        </w:tabs>
        <w:spacing w:after="240"/>
        <w:rPr>
          <w:sz w:val="22"/>
          <w:szCs w:val="28"/>
        </w:rPr>
      </w:pPr>
      <w:r w:rsidRPr="00201159">
        <w:rPr>
          <w:sz w:val="22"/>
          <w:szCs w:val="28"/>
        </w:rPr>
        <w:t>Employee/contract staff witness</w:t>
      </w:r>
      <w:r w:rsidRPr="00201159">
        <w:rPr>
          <w:sz w:val="22"/>
          <w:szCs w:val="28"/>
        </w:rPr>
        <w:tab/>
      </w:r>
      <w:r w:rsidRPr="00201159">
        <w:rPr>
          <w:sz w:val="22"/>
          <w:szCs w:val="28"/>
        </w:rPr>
        <w:tab/>
        <w:t>Signature</w:t>
      </w:r>
      <w:r w:rsidRPr="00201159">
        <w:rPr>
          <w:sz w:val="22"/>
          <w:szCs w:val="28"/>
        </w:rPr>
        <w:tab/>
      </w:r>
      <w:r w:rsidRPr="00201159">
        <w:rPr>
          <w:sz w:val="22"/>
          <w:szCs w:val="28"/>
        </w:rPr>
        <w:tab/>
        <w:t>Date</w:t>
      </w:r>
    </w:p>
    <w:p w14:paraId="2292F7AA" w14:textId="77777777" w:rsidR="00C1544D" w:rsidRDefault="00C1544D" w:rsidP="00C1544D">
      <w:pPr>
        <w:spacing w:after="120"/>
        <w:rPr>
          <w:b/>
          <w:sz w:val="16"/>
          <w:szCs w:val="16"/>
        </w:rPr>
      </w:pPr>
      <w:r w:rsidRPr="00E04BBD">
        <w:rPr>
          <w:b/>
          <w:sz w:val="16"/>
          <w:szCs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567C0B06" w14:textId="5C672F24" w:rsidR="00C1544D" w:rsidRPr="0090713F" w:rsidRDefault="0090713F" w:rsidP="0090713F">
      <w:pPr>
        <w:pStyle w:val="Footer1"/>
        <w:rPr>
          <w:sz w:val="20"/>
          <w:szCs w:val="20"/>
        </w:rPr>
      </w:pPr>
      <w:r w:rsidRPr="008E6C93">
        <w:rPr>
          <w:b w:val="0"/>
          <w:sz w:val="20"/>
          <w:szCs w:val="20"/>
        </w:rPr>
        <w:t>Distribution:</w:t>
      </w:r>
      <w:r w:rsidRPr="00B476CA">
        <w:rPr>
          <w:sz w:val="20"/>
          <w:szCs w:val="20"/>
        </w:rPr>
        <w:t xml:space="preserve">  </w:t>
      </w:r>
      <w:r>
        <w:rPr>
          <w:sz w:val="20"/>
          <w:szCs w:val="20"/>
        </w:rPr>
        <w:t>ORIGINAL</w:t>
      </w:r>
      <w:r w:rsidRPr="00B476CA">
        <w:rPr>
          <w:sz w:val="20"/>
          <w:szCs w:val="20"/>
        </w:rPr>
        <w:t xml:space="preserve"> </w:t>
      </w:r>
      <w:r w:rsidRPr="00B476CA">
        <w:rPr>
          <w:b w:val="0"/>
          <w:sz w:val="20"/>
          <w:szCs w:val="20"/>
        </w:rPr>
        <w:t xml:space="preserve">- Imaging </w:t>
      </w:r>
      <w:r w:rsidR="00201159">
        <w:rPr>
          <w:b w:val="0"/>
          <w:sz w:val="20"/>
          <w:szCs w:val="20"/>
        </w:rPr>
        <w:t>file</w:t>
      </w:r>
      <w:r w:rsidRPr="00B476CA">
        <w:rPr>
          <w:sz w:val="20"/>
          <w:szCs w:val="20"/>
        </w:rPr>
        <w:tab/>
        <w:t>C</w:t>
      </w:r>
      <w:r>
        <w:rPr>
          <w:sz w:val="20"/>
          <w:szCs w:val="20"/>
        </w:rPr>
        <w:t>OP</w:t>
      </w:r>
      <w:r w:rsidRPr="00B476CA">
        <w:rPr>
          <w:sz w:val="20"/>
          <w:szCs w:val="20"/>
        </w:rPr>
        <w:t xml:space="preserve">Y </w:t>
      </w:r>
      <w:r w:rsidRPr="00B476CA">
        <w:rPr>
          <w:b w:val="0"/>
          <w:sz w:val="20"/>
          <w:szCs w:val="20"/>
        </w:rPr>
        <w:t xml:space="preserve">- </w:t>
      </w:r>
      <w:r w:rsidRPr="002E58F7">
        <w:rPr>
          <w:b w:val="0"/>
          <w:sz w:val="20"/>
          <w:szCs w:val="20"/>
        </w:rPr>
        <w:t xml:space="preserve">Incarcerated </w:t>
      </w:r>
      <w:r w:rsidR="00201159">
        <w:rPr>
          <w:b w:val="0"/>
          <w:sz w:val="20"/>
          <w:szCs w:val="20"/>
        </w:rPr>
        <w:t>i</w:t>
      </w:r>
      <w:r w:rsidRPr="002E58F7">
        <w:rPr>
          <w:b w:val="0"/>
          <w:sz w:val="20"/>
          <w:szCs w:val="20"/>
        </w:rPr>
        <w:t>ndividual</w:t>
      </w:r>
      <w:r>
        <w:rPr>
          <w:sz w:val="20"/>
          <w:szCs w:val="20"/>
        </w:rPr>
        <w:t xml:space="preserve">, </w:t>
      </w:r>
      <w:r>
        <w:rPr>
          <w:b w:val="0"/>
          <w:sz w:val="20"/>
          <w:szCs w:val="20"/>
        </w:rPr>
        <w:t xml:space="preserve">Case </w:t>
      </w:r>
      <w:r w:rsidR="00201159">
        <w:rPr>
          <w:b w:val="0"/>
          <w:sz w:val="20"/>
          <w:szCs w:val="20"/>
        </w:rPr>
        <w:t>m</w:t>
      </w:r>
      <w:r>
        <w:rPr>
          <w:b w:val="0"/>
          <w:sz w:val="20"/>
          <w:szCs w:val="20"/>
        </w:rPr>
        <w:t>anager</w:t>
      </w:r>
    </w:p>
    <w:sectPr w:rsidR="00C1544D" w:rsidRPr="0090713F" w:rsidSect="00ED6EA9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64684" w14:textId="77777777" w:rsidR="00C1544D" w:rsidRDefault="00C1544D" w:rsidP="00C1544D">
      <w:r>
        <w:separator/>
      </w:r>
    </w:p>
  </w:endnote>
  <w:endnote w:type="continuationSeparator" w:id="0">
    <w:p w14:paraId="58376A9E" w14:textId="77777777" w:rsidR="00C1544D" w:rsidRDefault="00C1544D" w:rsidP="00C1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3CF61211" w14:textId="48325719" w:rsidR="00ED6EA9" w:rsidRDefault="00C1544D" w:rsidP="00201159">
        <w:pPr>
          <w:tabs>
            <w:tab w:val="center" w:pos="5310"/>
            <w:tab w:val="right" w:pos="10800"/>
          </w:tabs>
          <w:rPr>
            <w:rFonts w:eastAsia="Times New Roman"/>
            <w:bCs/>
            <w:sz w:val="20"/>
            <w:szCs w:val="20"/>
          </w:rPr>
        </w:pPr>
        <w:r w:rsidRPr="00C1544D">
          <w:rPr>
            <w:rFonts w:eastAsia="Times New Roman"/>
            <w:sz w:val="20"/>
            <w:szCs w:val="20"/>
          </w:rPr>
          <w:t xml:space="preserve">DOC 05-512 (Rev. </w:t>
        </w:r>
        <w:r w:rsidR="007666FC">
          <w:rPr>
            <w:rFonts w:eastAsia="Times New Roman"/>
            <w:sz w:val="20"/>
            <w:szCs w:val="20"/>
          </w:rPr>
          <w:t>11/06</w:t>
        </w:r>
        <w:r w:rsidR="00970808">
          <w:rPr>
            <w:rFonts w:eastAsia="Times New Roman"/>
            <w:sz w:val="20"/>
            <w:szCs w:val="20"/>
          </w:rPr>
          <w:t>/24</w:t>
        </w:r>
        <w:r w:rsidRPr="00C1544D">
          <w:rPr>
            <w:rFonts w:eastAsia="Times New Roman"/>
            <w:sz w:val="20"/>
            <w:szCs w:val="20"/>
          </w:rPr>
          <w:t>)</w:t>
        </w:r>
        <w:r w:rsidRPr="00C1544D">
          <w:rPr>
            <w:rFonts w:eastAsia="Times New Roman"/>
            <w:sz w:val="20"/>
            <w:szCs w:val="20"/>
          </w:rPr>
          <w:tab/>
          <w:t xml:space="preserve">Page </w:t>
        </w:r>
        <w:r w:rsidRPr="00C1544D">
          <w:rPr>
            <w:rFonts w:eastAsia="Times New Roman"/>
            <w:bCs/>
            <w:sz w:val="20"/>
            <w:szCs w:val="20"/>
          </w:rPr>
          <w:fldChar w:fldCharType="begin"/>
        </w:r>
        <w:r w:rsidRPr="00C1544D">
          <w:rPr>
            <w:rFonts w:eastAsia="Times New Roman"/>
            <w:bCs/>
            <w:sz w:val="20"/>
            <w:szCs w:val="20"/>
          </w:rPr>
          <w:instrText xml:space="preserve"> PAGE </w:instrText>
        </w:r>
        <w:r w:rsidRPr="00C1544D">
          <w:rPr>
            <w:rFonts w:eastAsia="Times New Roman"/>
            <w:bCs/>
            <w:sz w:val="20"/>
            <w:szCs w:val="20"/>
          </w:rPr>
          <w:fldChar w:fldCharType="separate"/>
        </w:r>
        <w:r w:rsidRPr="00C1544D">
          <w:rPr>
            <w:rFonts w:eastAsia="Times New Roman"/>
            <w:bCs/>
            <w:sz w:val="20"/>
            <w:szCs w:val="20"/>
          </w:rPr>
          <w:t>2</w:t>
        </w:r>
        <w:r w:rsidRPr="00C1544D">
          <w:rPr>
            <w:rFonts w:eastAsia="Times New Roman"/>
            <w:bCs/>
            <w:sz w:val="20"/>
            <w:szCs w:val="20"/>
          </w:rPr>
          <w:fldChar w:fldCharType="end"/>
        </w:r>
        <w:r w:rsidRPr="00C1544D">
          <w:rPr>
            <w:rFonts w:eastAsia="Times New Roman"/>
            <w:sz w:val="20"/>
            <w:szCs w:val="20"/>
          </w:rPr>
          <w:t xml:space="preserve"> of </w:t>
        </w:r>
        <w:r w:rsidRPr="00C1544D">
          <w:rPr>
            <w:rFonts w:eastAsia="Times New Roman"/>
            <w:bCs/>
            <w:sz w:val="20"/>
            <w:szCs w:val="20"/>
          </w:rPr>
          <w:fldChar w:fldCharType="begin"/>
        </w:r>
        <w:r w:rsidRPr="00C1544D">
          <w:rPr>
            <w:rFonts w:eastAsia="Times New Roman"/>
            <w:bCs/>
            <w:sz w:val="20"/>
            <w:szCs w:val="20"/>
          </w:rPr>
          <w:instrText xml:space="preserve"> NUMPAGES  </w:instrText>
        </w:r>
        <w:r w:rsidRPr="00C1544D">
          <w:rPr>
            <w:rFonts w:eastAsia="Times New Roman"/>
            <w:bCs/>
            <w:sz w:val="20"/>
            <w:szCs w:val="20"/>
          </w:rPr>
          <w:fldChar w:fldCharType="separate"/>
        </w:r>
        <w:r w:rsidRPr="00C1544D">
          <w:rPr>
            <w:rFonts w:eastAsia="Times New Roman"/>
            <w:bCs/>
            <w:sz w:val="20"/>
            <w:szCs w:val="20"/>
          </w:rPr>
          <w:t>2</w:t>
        </w:r>
        <w:r w:rsidRPr="00C1544D">
          <w:rPr>
            <w:rFonts w:eastAsia="Times New Roman"/>
            <w:bCs/>
            <w:sz w:val="20"/>
            <w:szCs w:val="20"/>
          </w:rPr>
          <w:fldChar w:fldCharType="end"/>
        </w:r>
        <w:r w:rsidRPr="00C1544D">
          <w:rPr>
            <w:rFonts w:eastAsia="Times New Roman"/>
            <w:bCs/>
            <w:sz w:val="20"/>
            <w:szCs w:val="20"/>
          </w:rPr>
          <w:tab/>
        </w:r>
        <w:r w:rsidRPr="00201159">
          <w:rPr>
            <w:rFonts w:eastAsia="Times New Roman"/>
            <w:bCs/>
            <w:sz w:val="20"/>
            <w:szCs w:val="20"/>
          </w:rPr>
          <w:t>DOC 310.000,</w:t>
        </w:r>
        <w:r w:rsidR="00B24E84">
          <w:rPr>
            <w:rFonts w:eastAsia="Times New Roman"/>
            <w:bCs/>
            <w:sz w:val="20"/>
            <w:szCs w:val="20"/>
          </w:rPr>
          <w:t xml:space="preserve"> </w:t>
        </w:r>
        <w:r w:rsidR="00ED6EA9">
          <w:rPr>
            <w:rFonts w:eastAsia="Times New Roman"/>
            <w:bCs/>
            <w:sz w:val="20"/>
            <w:szCs w:val="20"/>
          </w:rPr>
          <w:t>DOC 390.585,</w:t>
        </w:r>
      </w:p>
      <w:p w14:paraId="39FD561D" w14:textId="2FDFB996" w:rsidR="00C1544D" w:rsidRPr="00201159" w:rsidRDefault="00ED6EA9" w:rsidP="00ED6EA9">
        <w:pPr>
          <w:tabs>
            <w:tab w:val="center" w:pos="5310"/>
            <w:tab w:val="right" w:pos="10800"/>
          </w:tabs>
          <w:rPr>
            <w:rFonts w:eastAsia="Times New Roman"/>
            <w:bCs/>
            <w:sz w:val="20"/>
            <w:szCs w:val="20"/>
          </w:rPr>
        </w:pPr>
        <w:r w:rsidRPr="00201159">
          <w:rPr>
            <w:rFonts w:eastAsia="Times New Roman"/>
            <w:bCs/>
            <w:sz w:val="20"/>
            <w:szCs w:val="20"/>
          </w:rPr>
          <w:t>Scan Code WR17/CL04</w:t>
        </w:r>
        <w:r>
          <w:rPr>
            <w:rFonts w:eastAsia="Times New Roman"/>
            <w:bCs/>
            <w:sz w:val="20"/>
            <w:szCs w:val="20"/>
          </w:rPr>
          <w:tab/>
        </w:r>
        <w:r>
          <w:rPr>
            <w:rFonts w:eastAsia="Times New Roman"/>
            <w:bCs/>
            <w:sz w:val="20"/>
            <w:szCs w:val="20"/>
          </w:rPr>
          <w:tab/>
          <w:t>DOC 390.590,</w:t>
        </w:r>
        <w:r w:rsidRPr="00201159">
          <w:rPr>
            <w:rFonts w:eastAsia="Times New Roman"/>
            <w:bCs/>
            <w:sz w:val="20"/>
            <w:szCs w:val="20"/>
          </w:rPr>
          <w:t xml:space="preserve"> </w:t>
        </w:r>
        <w:r w:rsidR="00201159" w:rsidRPr="00201159">
          <w:rPr>
            <w:rFonts w:eastAsia="Times New Roman"/>
            <w:bCs/>
            <w:sz w:val="20"/>
            <w:szCs w:val="20"/>
          </w:rPr>
          <w:t>DOC 490.800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2413" w14:textId="77777777" w:rsidR="00C1544D" w:rsidRDefault="00C1544D" w:rsidP="00C1544D">
      <w:r>
        <w:separator/>
      </w:r>
    </w:p>
  </w:footnote>
  <w:footnote w:type="continuationSeparator" w:id="0">
    <w:p w14:paraId="0B067C1B" w14:textId="77777777" w:rsidR="00C1544D" w:rsidRDefault="00C1544D" w:rsidP="00C1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506E"/>
    <w:multiLevelType w:val="hybridMultilevel"/>
    <w:tmpl w:val="82600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F507FD"/>
    <w:multiLevelType w:val="hybridMultilevel"/>
    <w:tmpl w:val="637E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90278">
    <w:abstractNumId w:val="1"/>
  </w:num>
  <w:num w:numId="2" w16cid:durableId="133872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8ZxX4HSoqzLXflwGbT78z+7Gx5OPsYWtAgEPzO3cbKeSbN07PXz34pIyMxEYZyFlcSRdv7al+3gLeOY1Tq5tg==" w:salt="1cs3PxfyLIC0fY94OBsqvQ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31"/>
    <w:rsid w:val="000A47DC"/>
    <w:rsid w:val="000B0AD5"/>
    <w:rsid w:val="000E46A8"/>
    <w:rsid w:val="00201159"/>
    <w:rsid w:val="0023484B"/>
    <w:rsid w:val="00272693"/>
    <w:rsid w:val="002C163D"/>
    <w:rsid w:val="002D6F4A"/>
    <w:rsid w:val="0036487F"/>
    <w:rsid w:val="003962DB"/>
    <w:rsid w:val="0046281B"/>
    <w:rsid w:val="00475CB2"/>
    <w:rsid w:val="0048529A"/>
    <w:rsid w:val="005700DE"/>
    <w:rsid w:val="00713975"/>
    <w:rsid w:val="007666FC"/>
    <w:rsid w:val="00887716"/>
    <w:rsid w:val="0090713F"/>
    <w:rsid w:val="00970808"/>
    <w:rsid w:val="00990C97"/>
    <w:rsid w:val="009D2D63"/>
    <w:rsid w:val="00A0714D"/>
    <w:rsid w:val="00A4135C"/>
    <w:rsid w:val="00A7312F"/>
    <w:rsid w:val="00AA4A58"/>
    <w:rsid w:val="00AB7C18"/>
    <w:rsid w:val="00AD7631"/>
    <w:rsid w:val="00AF6DC4"/>
    <w:rsid w:val="00B24E84"/>
    <w:rsid w:val="00C14FE8"/>
    <w:rsid w:val="00C1544D"/>
    <w:rsid w:val="00C816D4"/>
    <w:rsid w:val="00CE1902"/>
    <w:rsid w:val="00D660F4"/>
    <w:rsid w:val="00E41438"/>
    <w:rsid w:val="00E71BC6"/>
    <w:rsid w:val="00ED6EA9"/>
    <w:rsid w:val="00F21FF3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931EB05"/>
  <w15:chartTrackingRefBased/>
  <w15:docId w15:val="{1972D158-B9A9-453E-9197-4C31B3D9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4D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44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544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4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E46A8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E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autoRedefine/>
    <w:rsid w:val="0090713F"/>
    <w:pPr>
      <w:tabs>
        <w:tab w:val="left" w:pos="4050"/>
        <w:tab w:val="left" w:pos="5760"/>
      </w:tabs>
      <w:spacing w:after="120" w:line="240" w:lineRule="auto"/>
    </w:pPr>
    <w:rPr>
      <w:rFonts w:ascii="Arial" w:eastAsia="Times New Roman" w:hAnsi="Arial" w:cs="Arial"/>
      <w:b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6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EA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EA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05-512ES Partial Confinement Orientation Checklist - E/S</dc:title>
  <dc:subject/>
  <dc:creator>Gallagher, Rachael N. (DOC)</dc:creator>
  <cp:keywords/>
  <dc:description/>
  <cp:lastModifiedBy>Jenkins, Tatyana C. (DOC)</cp:lastModifiedBy>
  <cp:revision>6</cp:revision>
  <dcterms:created xsi:type="dcterms:W3CDTF">2024-04-08T20:45:00Z</dcterms:created>
  <dcterms:modified xsi:type="dcterms:W3CDTF">2024-11-06T20:12:00Z</dcterms:modified>
</cp:coreProperties>
</file>